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F" w:rsidRDefault="00F2591F" w:rsidP="00F2591F">
      <w:pPr>
        <w:ind w:left="-567"/>
        <w:jc w:val="both"/>
        <w:rPr>
          <w:b/>
          <w:i/>
          <w:sz w:val="16"/>
          <w:szCs w:val="16"/>
          <w:lang w:val="mk-MK"/>
        </w:rPr>
      </w:pPr>
    </w:p>
    <w:p w:rsidR="00F2591F" w:rsidRPr="00B676C5" w:rsidRDefault="00F2591F" w:rsidP="00F2591F">
      <w:pPr>
        <w:ind w:right="540"/>
        <w:jc w:val="center"/>
        <w:rPr>
          <w:rFonts w:ascii="Cambria" w:hAnsi="Cambria" w:cs="Arial"/>
          <w:b/>
          <w:sz w:val="16"/>
          <w:szCs w:val="16"/>
          <w:lang w:val="mk-MK"/>
        </w:rPr>
      </w:pPr>
      <w:r>
        <w:rPr>
          <w:rFonts w:ascii="Cambria" w:hAnsi="Cambria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91440</wp:posOffset>
            </wp:positionV>
            <wp:extent cx="895350" cy="914400"/>
            <wp:effectExtent l="19050" t="0" r="0" b="0"/>
            <wp:wrapNone/>
            <wp:docPr id="2" name="Picture 2" descr="LOGO GP SK v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P SK vo 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sz w:val="16"/>
          <w:szCs w:val="16"/>
          <w:lang w:val="mk-MK"/>
        </w:rPr>
        <w:t xml:space="preserve">                                                                                                                                                          </w:t>
      </w:r>
    </w:p>
    <w:p w:rsidR="00F2591F" w:rsidRPr="00E259EC" w:rsidRDefault="00F2591F" w:rsidP="00F2591F">
      <w:pPr>
        <w:ind w:left="-540"/>
        <w:rPr>
          <w:rFonts w:ascii="Arial" w:hAnsi="Arial" w:cs="Arial"/>
          <w:sz w:val="20"/>
          <w:szCs w:val="20"/>
          <w:lang w:val="mk-MK"/>
        </w:rPr>
      </w:pPr>
    </w:p>
    <w:p w:rsidR="00F2591F" w:rsidRDefault="00F2591F" w:rsidP="00F2591F">
      <w:pPr>
        <w:ind w:left="1440"/>
        <w:rPr>
          <w:sz w:val="18"/>
          <w:szCs w:val="18"/>
          <w:lang w:val="mk-MK"/>
        </w:rPr>
      </w:pPr>
    </w:p>
    <w:p w:rsidR="00F2591F" w:rsidRPr="00E259EC" w:rsidRDefault="00F2591F" w:rsidP="00F2591F">
      <w:pPr>
        <w:ind w:left="1080"/>
        <w:rPr>
          <w:rFonts w:ascii="Arial" w:hAnsi="Arial" w:cs="Arial"/>
          <w:sz w:val="16"/>
          <w:szCs w:val="16"/>
          <w:lang w:val="mk-MK"/>
        </w:rPr>
      </w:pPr>
      <w:r w:rsidRPr="00E259EC">
        <w:rPr>
          <w:rFonts w:ascii="Arial" w:hAnsi="Arial" w:cs="Arial"/>
          <w:sz w:val="16"/>
          <w:szCs w:val="16"/>
          <w:lang w:val="mk-MK"/>
        </w:rPr>
        <w:tab/>
      </w:r>
      <w:r w:rsidRPr="00E259EC">
        <w:rPr>
          <w:rFonts w:ascii="Arial" w:hAnsi="Arial" w:cs="Arial"/>
          <w:sz w:val="16"/>
          <w:szCs w:val="16"/>
          <w:lang w:val="mk-MK"/>
        </w:rPr>
        <w:tab/>
        <w:t xml:space="preserve">                                </w:t>
      </w:r>
    </w:p>
    <w:p w:rsidR="00F2591F" w:rsidRPr="00E259EC" w:rsidRDefault="00F2591F" w:rsidP="00F2591F">
      <w:pPr>
        <w:ind w:right="540"/>
        <w:rPr>
          <w:rFonts w:ascii="Arial" w:hAnsi="Arial" w:cs="Arial"/>
          <w:lang w:val="mk-MK"/>
        </w:rPr>
      </w:pPr>
      <w:r w:rsidRPr="00E259EC">
        <w:rPr>
          <w:rFonts w:ascii="Arial" w:hAnsi="Arial" w:cs="Arial"/>
          <w:sz w:val="16"/>
          <w:szCs w:val="16"/>
          <w:lang w:val="mk-MK"/>
        </w:rPr>
        <w:t xml:space="preserve"> </w:t>
      </w:r>
      <w:r w:rsidRPr="00E259EC">
        <w:rPr>
          <w:rFonts w:ascii="Arial" w:hAnsi="Arial" w:cs="Arial"/>
          <w:sz w:val="16"/>
          <w:szCs w:val="16"/>
          <w:lang w:val="mk-MK"/>
        </w:rPr>
        <w:tab/>
      </w:r>
      <w:r w:rsidRPr="00E259EC">
        <w:rPr>
          <w:rFonts w:ascii="Arial" w:hAnsi="Arial" w:cs="Arial"/>
          <w:sz w:val="16"/>
          <w:szCs w:val="16"/>
          <w:lang w:val="mk-MK"/>
        </w:rPr>
        <w:tab/>
      </w:r>
      <w:r w:rsidRPr="00E259EC">
        <w:rPr>
          <w:rFonts w:ascii="Arial" w:hAnsi="Arial" w:cs="Arial"/>
          <w:sz w:val="16"/>
          <w:szCs w:val="16"/>
          <w:lang w:val="mk-MK"/>
        </w:rPr>
        <w:tab/>
      </w:r>
      <w:r w:rsidRPr="00E259EC">
        <w:rPr>
          <w:rFonts w:ascii="Arial" w:hAnsi="Arial" w:cs="Arial"/>
          <w:sz w:val="16"/>
          <w:szCs w:val="16"/>
          <w:lang w:val="mk-MK"/>
        </w:rPr>
        <w:tab/>
      </w:r>
      <w:r w:rsidRPr="00E259EC">
        <w:rPr>
          <w:rFonts w:ascii="Arial" w:hAnsi="Arial" w:cs="Arial"/>
          <w:sz w:val="16"/>
          <w:szCs w:val="16"/>
          <w:lang w:val="mk-MK"/>
        </w:rPr>
        <w:tab/>
      </w:r>
    </w:p>
    <w:p w:rsidR="00F2591F" w:rsidRDefault="00F2591F" w:rsidP="00F2591F">
      <w:pPr>
        <w:jc w:val="center"/>
        <w:rPr>
          <w:rFonts w:ascii="Cambria" w:hAnsi="Cambria" w:cs="Arial"/>
          <w:b/>
          <w:i/>
          <w:sz w:val="32"/>
          <w:szCs w:val="32"/>
          <w:lang w:val="mk-MK"/>
        </w:rPr>
      </w:pPr>
      <w:r w:rsidRPr="00630191">
        <w:rPr>
          <w:rFonts w:ascii="Cambria" w:hAnsi="Cambria" w:cs="Arial"/>
          <w:b/>
          <w:i/>
          <w:sz w:val="32"/>
          <w:szCs w:val="32"/>
          <w:lang w:val="mk-MK"/>
        </w:rPr>
        <w:t>Б</w:t>
      </w:r>
      <w:r w:rsidRPr="00630191">
        <w:rPr>
          <w:rFonts w:ascii="Cambria" w:hAnsi="Cambria" w:cs="Arial"/>
          <w:b/>
          <w:i/>
          <w:sz w:val="32"/>
          <w:szCs w:val="32"/>
        </w:rPr>
        <w:t xml:space="preserve"> </w:t>
      </w:r>
      <w:r w:rsidRPr="00630191">
        <w:rPr>
          <w:rFonts w:ascii="Cambria" w:hAnsi="Cambria" w:cs="Arial"/>
          <w:b/>
          <w:i/>
          <w:sz w:val="32"/>
          <w:szCs w:val="32"/>
          <w:lang w:val="mk-MK"/>
        </w:rPr>
        <w:t xml:space="preserve"> А</w:t>
      </w:r>
      <w:r w:rsidRPr="00630191">
        <w:rPr>
          <w:rFonts w:ascii="Cambria" w:hAnsi="Cambria" w:cs="Arial"/>
          <w:b/>
          <w:i/>
          <w:sz w:val="32"/>
          <w:szCs w:val="32"/>
        </w:rPr>
        <w:t xml:space="preserve"> </w:t>
      </w:r>
      <w:r w:rsidRPr="00630191">
        <w:rPr>
          <w:rFonts w:ascii="Cambria" w:hAnsi="Cambria" w:cs="Arial"/>
          <w:b/>
          <w:i/>
          <w:sz w:val="32"/>
          <w:szCs w:val="32"/>
          <w:lang w:val="mk-MK"/>
        </w:rPr>
        <w:t xml:space="preserve"> Р</w:t>
      </w:r>
      <w:r w:rsidRPr="00630191">
        <w:rPr>
          <w:rFonts w:ascii="Cambria" w:hAnsi="Cambria" w:cs="Arial"/>
          <w:b/>
          <w:i/>
          <w:sz w:val="32"/>
          <w:szCs w:val="32"/>
        </w:rPr>
        <w:t xml:space="preserve"> </w:t>
      </w:r>
      <w:r w:rsidRPr="00630191">
        <w:rPr>
          <w:rFonts w:ascii="Cambria" w:hAnsi="Cambria" w:cs="Arial"/>
          <w:b/>
          <w:i/>
          <w:sz w:val="32"/>
          <w:szCs w:val="32"/>
          <w:lang w:val="mk-MK"/>
        </w:rPr>
        <w:t xml:space="preserve"> А</w:t>
      </w:r>
      <w:r w:rsidRPr="00630191">
        <w:rPr>
          <w:rFonts w:ascii="Cambria" w:hAnsi="Cambria" w:cs="Arial"/>
          <w:b/>
          <w:i/>
          <w:sz w:val="32"/>
          <w:szCs w:val="32"/>
        </w:rPr>
        <w:t xml:space="preserve"> </w:t>
      </w:r>
      <w:r w:rsidRPr="00630191">
        <w:rPr>
          <w:rFonts w:ascii="Cambria" w:hAnsi="Cambria" w:cs="Arial"/>
          <w:b/>
          <w:i/>
          <w:sz w:val="32"/>
          <w:szCs w:val="32"/>
          <w:lang w:val="mk-MK"/>
        </w:rPr>
        <w:t xml:space="preserve"> Њ</w:t>
      </w:r>
      <w:r w:rsidRPr="00630191">
        <w:rPr>
          <w:rFonts w:ascii="Cambria" w:hAnsi="Cambria" w:cs="Arial"/>
          <w:b/>
          <w:i/>
          <w:sz w:val="32"/>
          <w:szCs w:val="32"/>
        </w:rPr>
        <w:t xml:space="preserve"> </w:t>
      </w:r>
      <w:r w:rsidRPr="00630191">
        <w:rPr>
          <w:rFonts w:ascii="Cambria" w:hAnsi="Cambria" w:cs="Arial"/>
          <w:b/>
          <w:i/>
          <w:sz w:val="32"/>
          <w:szCs w:val="32"/>
          <w:lang w:val="mk-MK"/>
        </w:rPr>
        <w:t xml:space="preserve"> Е</w:t>
      </w:r>
      <w:r w:rsidRPr="00630191">
        <w:rPr>
          <w:rFonts w:ascii="Cambria" w:hAnsi="Cambria" w:cs="Arial"/>
          <w:b/>
          <w:i/>
          <w:sz w:val="32"/>
          <w:szCs w:val="32"/>
        </w:rPr>
        <w:t xml:space="preserve">- </w:t>
      </w:r>
      <w:r w:rsidRPr="00630191">
        <w:rPr>
          <w:rFonts w:ascii="Cambria" w:hAnsi="Cambria" w:cs="Arial"/>
          <w:b/>
          <w:i/>
          <w:sz w:val="32"/>
          <w:szCs w:val="32"/>
          <w:lang w:val="mk-MK"/>
        </w:rPr>
        <w:t>Д О Г О В О Р</w:t>
      </w:r>
    </w:p>
    <w:p w:rsidR="00F2591F" w:rsidRPr="00630191" w:rsidRDefault="00F2591F" w:rsidP="00F2591F">
      <w:pPr>
        <w:jc w:val="center"/>
        <w:rPr>
          <w:rFonts w:ascii="Cambria" w:hAnsi="Cambria" w:cs="Arial"/>
          <w:b/>
          <w:i/>
          <w:sz w:val="16"/>
          <w:szCs w:val="16"/>
          <w:lang w:val="mk-MK"/>
        </w:rPr>
      </w:pPr>
      <w:r w:rsidRPr="00630191">
        <w:rPr>
          <w:rFonts w:ascii="Cambria" w:hAnsi="Cambria" w:cs="Arial"/>
          <w:b/>
          <w:i/>
          <w:sz w:val="16"/>
          <w:szCs w:val="16"/>
          <w:lang w:val="mk-MK"/>
        </w:rPr>
        <w:t xml:space="preserve">ЗА </w:t>
      </w:r>
      <w:r>
        <w:rPr>
          <w:rFonts w:ascii="Cambria" w:hAnsi="Cambria" w:cs="Arial"/>
          <w:b/>
          <w:i/>
          <w:sz w:val="16"/>
          <w:szCs w:val="16"/>
          <w:lang w:val="mk-MK"/>
        </w:rPr>
        <w:t>ГОСТИНСКА ПАРКИНГ УСЛУГА</w:t>
      </w:r>
    </w:p>
    <w:p w:rsidR="00F2591F" w:rsidRPr="008470B3" w:rsidRDefault="00F2591F" w:rsidP="00F2591F">
      <w:pPr>
        <w:jc w:val="center"/>
        <w:rPr>
          <w:rFonts w:ascii="Cambria" w:hAnsi="Cambria" w:cs="Arial"/>
          <w:sz w:val="18"/>
          <w:szCs w:val="18"/>
          <w:lang w:val="mk-MK"/>
        </w:rPr>
      </w:pPr>
    </w:p>
    <w:p w:rsidR="00F2591F" w:rsidRPr="00630191" w:rsidRDefault="00F2591F" w:rsidP="00F2591F">
      <w:pPr>
        <w:numPr>
          <w:ilvl w:val="0"/>
          <w:numId w:val="3"/>
        </w:numPr>
        <w:ind w:left="3119"/>
        <w:rPr>
          <w:rFonts w:ascii="Cambria" w:hAnsi="Cambria" w:cs="Arial"/>
          <w:b/>
          <w:i/>
          <w:sz w:val="16"/>
          <w:szCs w:val="16"/>
          <w:lang w:val="mk-MK"/>
        </w:rPr>
      </w:pPr>
      <w:r w:rsidRPr="00630191">
        <w:rPr>
          <w:rFonts w:ascii="Cambria" w:hAnsi="Cambria" w:cs="Arial"/>
          <w:b/>
          <w:i/>
          <w:sz w:val="16"/>
          <w:szCs w:val="16"/>
          <w:lang w:val="mk-MK"/>
        </w:rPr>
        <w:t>ЈАВНА ПОВРШИНА НАМЕНЕТА ЗА ПАРКИРАЊЕ- ЗОНА</w:t>
      </w:r>
      <w:r>
        <w:rPr>
          <w:rFonts w:ascii="Cambria" w:hAnsi="Cambria" w:cs="Arial"/>
          <w:b/>
          <w:i/>
          <w:sz w:val="16"/>
          <w:szCs w:val="16"/>
          <w:lang w:val="mk-MK"/>
        </w:rPr>
        <w:t xml:space="preserve"> </w:t>
      </w:r>
      <w:r w:rsidRPr="00630191">
        <w:rPr>
          <w:rFonts w:ascii="Cambria" w:hAnsi="Cambria" w:cs="Arial"/>
          <w:b/>
          <w:i/>
          <w:sz w:val="16"/>
          <w:szCs w:val="16"/>
          <w:lang w:val="mk-MK"/>
        </w:rPr>
        <w:t xml:space="preserve"> </w:t>
      </w:r>
      <w:r w:rsidRPr="00630191">
        <w:rPr>
          <w:rFonts w:ascii="Cambria" w:hAnsi="Cambria" w:cs="Arial"/>
          <w:b/>
          <w:i/>
          <w:color w:val="BFBFBF"/>
          <w:sz w:val="16"/>
          <w:szCs w:val="16"/>
          <w:lang w:val="mk-MK"/>
        </w:rPr>
        <w:t>________</w:t>
      </w:r>
      <w:r>
        <w:rPr>
          <w:rFonts w:ascii="Cambria" w:hAnsi="Cambria" w:cs="Arial"/>
          <w:b/>
          <w:i/>
          <w:color w:val="BFBFBF"/>
          <w:sz w:val="16"/>
          <w:szCs w:val="16"/>
          <w:lang w:val="mk-MK"/>
        </w:rPr>
        <w:t>____________</w:t>
      </w:r>
      <w:r w:rsidRPr="00630191">
        <w:rPr>
          <w:rFonts w:ascii="Cambria" w:hAnsi="Cambria" w:cs="Arial"/>
          <w:b/>
          <w:i/>
          <w:color w:val="BFBFBF"/>
          <w:sz w:val="16"/>
          <w:szCs w:val="16"/>
          <w:lang w:val="mk-MK"/>
        </w:rPr>
        <w:t>______</w:t>
      </w:r>
    </w:p>
    <w:p w:rsidR="00F2591F" w:rsidRPr="00D75F26" w:rsidRDefault="00F2591F" w:rsidP="00F2591F">
      <w:pPr>
        <w:pStyle w:val="Title"/>
        <w:rPr>
          <w:rStyle w:val="IntenseEmphasis"/>
          <w:b w:val="0"/>
          <w:i w:val="0"/>
          <w:sz w:val="24"/>
          <w:szCs w:val="24"/>
        </w:rPr>
      </w:pPr>
      <w:r w:rsidRPr="00D75F26">
        <w:rPr>
          <w:b/>
          <w:i/>
          <w:sz w:val="24"/>
          <w:szCs w:val="24"/>
        </w:rPr>
        <w:t xml:space="preserve">    I.</w:t>
      </w:r>
    </w:p>
    <w:tbl>
      <w:tblPr>
        <w:tblW w:w="10881" w:type="dxa"/>
        <w:tblLayout w:type="fixed"/>
        <w:tblLook w:val="04E0"/>
      </w:tblPr>
      <w:tblGrid>
        <w:gridCol w:w="2300"/>
        <w:gridCol w:w="1537"/>
        <w:gridCol w:w="6393"/>
        <w:gridCol w:w="651"/>
      </w:tblGrid>
      <w:tr w:rsidR="00F2591F" w:rsidRPr="002C64CA" w:rsidTr="00EB65A3">
        <w:trPr>
          <w:trHeight w:val="35"/>
        </w:trPr>
        <w:tc>
          <w:tcPr>
            <w:tcW w:w="10230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8" w:space="0" w:color="17365D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</w:pPr>
          </w:p>
          <w:p w:rsidR="00F2591F" w:rsidRPr="008212F8" w:rsidRDefault="00F2591F" w:rsidP="00EB65A3">
            <w:pPr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</w:pPr>
            <w:r w:rsidRPr="008212F8"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  <w:t>ЛИЧНИ ПОДАТОЦИ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</w:pPr>
            <w:r w:rsidRPr="008212F8"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  <w:t xml:space="preserve"> (на носителот на гостинска карта)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gridBefore w:val="3"/>
          <w:wBefore w:w="10230" w:type="dxa"/>
          <w:trHeight w:val="16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159"/>
        </w:trPr>
        <w:tc>
          <w:tcPr>
            <w:tcW w:w="3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  <w:r w:rsidRPr="008212F8">
              <w:rPr>
                <w:rFonts w:ascii="Cambria" w:hAnsi="Cambria" w:cs="Arial"/>
                <w:i/>
                <w:iCs/>
                <w:sz w:val="22"/>
                <w:szCs w:val="22"/>
                <w:lang w:val="mk-MK" w:eastAsia="mk-MK"/>
              </w:rPr>
              <w:t>ИМЕ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</w:p>
        </w:tc>
        <w:tc>
          <w:tcPr>
            <w:tcW w:w="6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91F" w:rsidRPr="00B676C5" w:rsidRDefault="00F2591F" w:rsidP="00EB65A3">
            <w:pPr>
              <w:rPr>
                <w:rFonts w:ascii="Cambria" w:hAnsi="Cambria" w:cs="Arial"/>
                <w:i/>
                <w:iCs/>
                <w:sz w:val="16"/>
                <w:szCs w:val="16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159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  <w:r w:rsidRPr="008212F8">
              <w:rPr>
                <w:rFonts w:ascii="Cambria" w:hAnsi="Cambria" w:cs="Arial"/>
                <w:i/>
                <w:iCs/>
                <w:sz w:val="22"/>
                <w:szCs w:val="22"/>
                <w:lang w:val="mk-MK" w:eastAsia="mk-MK"/>
              </w:rPr>
              <w:t>ПРЕЗИМЕ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91F" w:rsidRPr="00B676C5" w:rsidRDefault="00F2591F" w:rsidP="00EB65A3">
            <w:pPr>
              <w:rPr>
                <w:rFonts w:ascii="Cambria" w:hAnsi="Cambria" w:cs="Arial"/>
                <w:i/>
                <w:iCs/>
                <w:sz w:val="16"/>
                <w:szCs w:val="16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159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  <w:r w:rsidRPr="008212F8">
              <w:rPr>
                <w:rFonts w:ascii="Cambria" w:hAnsi="Cambria" w:cs="Arial"/>
                <w:i/>
                <w:iCs/>
                <w:sz w:val="22"/>
                <w:szCs w:val="22"/>
                <w:lang w:val="mk-MK" w:eastAsia="mk-MK"/>
              </w:rPr>
              <w:t>АДРЕСА (ОД ЛИЧНА КАРТА)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91F" w:rsidRPr="00B676C5" w:rsidRDefault="00F2591F" w:rsidP="00EB65A3">
            <w:pPr>
              <w:rPr>
                <w:rFonts w:ascii="Cambria" w:hAnsi="Cambria" w:cs="Arial"/>
                <w:i/>
                <w:iCs/>
                <w:sz w:val="16"/>
                <w:szCs w:val="16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159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  <w:r w:rsidRPr="008212F8">
              <w:rPr>
                <w:rFonts w:ascii="Cambria" w:hAnsi="Cambria" w:cs="Arial"/>
                <w:i/>
                <w:iCs/>
                <w:sz w:val="22"/>
                <w:szCs w:val="22"/>
                <w:lang w:val="mk-MK" w:eastAsia="mk-MK"/>
              </w:rPr>
              <w:t>БРОЈ НА ЛИЧНА КАРТА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91F" w:rsidRPr="00B676C5" w:rsidRDefault="00F2591F" w:rsidP="00EB65A3">
            <w:pPr>
              <w:rPr>
                <w:rFonts w:ascii="Cambria" w:hAnsi="Cambria" w:cs="Arial"/>
                <w:i/>
                <w:iCs/>
                <w:sz w:val="16"/>
                <w:szCs w:val="16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185"/>
        </w:trPr>
        <w:tc>
          <w:tcPr>
            <w:tcW w:w="10230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8" w:space="0" w:color="17365D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F2591F" w:rsidRPr="008212F8" w:rsidRDefault="00F2591F" w:rsidP="00EB65A3">
            <w:pPr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</w:pPr>
            <w:r w:rsidRPr="008212F8"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  <w:t>КОНТАКТ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  <w:p w:rsidR="00F2591F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214"/>
        </w:trPr>
        <w:tc>
          <w:tcPr>
            <w:tcW w:w="10230" w:type="dxa"/>
            <w:gridSpan w:val="3"/>
            <w:tcBorders>
              <w:top w:val="thinThickSmallGap" w:sz="18" w:space="0" w:color="17365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1F" w:rsidRPr="00B676C5" w:rsidRDefault="00F2591F" w:rsidP="00EB65A3">
            <w:pPr>
              <w:rPr>
                <w:rFonts w:ascii="Cambria" w:hAnsi="Cambria" w:cs="Arial"/>
                <w:sz w:val="20"/>
                <w:szCs w:val="20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15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  <w:r w:rsidRPr="008212F8">
              <w:rPr>
                <w:rFonts w:ascii="Cambria" w:hAnsi="Cambria" w:cs="Arial"/>
                <w:i/>
                <w:iCs/>
                <w:sz w:val="22"/>
                <w:szCs w:val="22"/>
                <w:lang w:val="mk-MK" w:eastAsia="mk-MK"/>
              </w:rPr>
              <w:t>ТЕЛЕФОН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</w:p>
        </w:tc>
        <w:tc>
          <w:tcPr>
            <w:tcW w:w="79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91F" w:rsidRPr="00B676C5" w:rsidRDefault="00F2591F" w:rsidP="00EB65A3">
            <w:pPr>
              <w:rPr>
                <w:rFonts w:ascii="Cambria" w:hAnsi="Cambria" w:cs="Arial"/>
                <w:i/>
                <w:iCs/>
                <w:sz w:val="16"/>
                <w:szCs w:val="16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  <w:r w:rsidRPr="008212F8">
              <w:rPr>
                <w:rFonts w:ascii="Cambria" w:hAnsi="Cambria" w:cs="Arial"/>
                <w:i/>
                <w:iCs/>
                <w:sz w:val="22"/>
                <w:szCs w:val="22"/>
                <w:lang w:val="mk-MK" w:eastAsia="mk-MK"/>
              </w:rPr>
              <w:t>Е- ПОШТА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91F" w:rsidRPr="00B676C5" w:rsidRDefault="00F2591F" w:rsidP="00EB65A3">
            <w:pPr>
              <w:rPr>
                <w:rFonts w:ascii="Cambria" w:hAnsi="Cambria" w:cs="Arial"/>
                <w:i/>
                <w:iCs/>
                <w:sz w:val="16"/>
                <w:szCs w:val="16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185"/>
        </w:trPr>
        <w:tc>
          <w:tcPr>
            <w:tcW w:w="10230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8" w:space="0" w:color="17365D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F2591F" w:rsidRPr="008212F8" w:rsidRDefault="00F2591F" w:rsidP="00EB65A3">
            <w:pPr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</w:pPr>
            <w:r>
              <w:rPr>
                <w:rFonts w:ascii="Cambria" w:hAnsi="Cambria" w:cs="Arial"/>
                <w:b/>
                <w:bCs/>
                <w:i/>
                <w:color w:val="FFFFFF"/>
                <w:sz w:val="26"/>
                <w:szCs w:val="26"/>
                <w:lang w:val="mk-MK" w:eastAsia="mk-MK"/>
              </w:rPr>
              <w:t>ПОДАТОЦИ ЗА СТАНАРСКИОТ ПРОФИЛ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  <w:p w:rsidR="00F2591F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214"/>
        </w:trPr>
        <w:tc>
          <w:tcPr>
            <w:tcW w:w="10230" w:type="dxa"/>
            <w:gridSpan w:val="3"/>
            <w:tcBorders>
              <w:top w:val="thinThickSmallGap" w:sz="18" w:space="0" w:color="17365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1F" w:rsidRPr="00B676C5" w:rsidRDefault="00F2591F" w:rsidP="00EB65A3">
            <w:pPr>
              <w:rPr>
                <w:rFonts w:ascii="Cambria" w:hAnsi="Cambria" w:cs="Arial"/>
                <w:sz w:val="20"/>
                <w:szCs w:val="20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15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  <w:r>
              <w:rPr>
                <w:rFonts w:ascii="Cambria" w:hAnsi="Cambria" w:cs="Arial"/>
                <w:i/>
                <w:iCs/>
                <w:sz w:val="22"/>
                <w:szCs w:val="22"/>
                <w:lang w:val="mk-MK" w:eastAsia="mk-MK"/>
              </w:rPr>
              <w:t>БРОЈ НА ПРОФИЛ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</w:p>
        </w:tc>
        <w:tc>
          <w:tcPr>
            <w:tcW w:w="79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91F" w:rsidRPr="00B676C5" w:rsidRDefault="00F2591F" w:rsidP="00EB65A3">
            <w:pPr>
              <w:rPr>
                <w:rFonts w:ascii="Cambria" w:hAnsi="Cambria" w:cs="Arial"/>
                <w:i/>
                <w:iCs/>
                <w:sz w:val="16"/>
                <w:szCs w:val="16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  <w:r>
              <w:rPr>
                <w:rFonts w:ascii="Cambria" w:hAnsi="Cambria" w:cs="Arial"/>
                <w:i/>
                <w:iCs/>
                <w:sz w:val="22"/>
                <w:szCs w:val="22"/>
                <w:lang w:val="mk-MK" w:eastAsia="mk-MK"/>
              </w:rPr>
              <w:t>ЗОНА</w:t>
            </w:r>
          </w:p>
          <w:p w:rsidR="00F2591F" w:rsidRPr="008212F8" w:rsidRDefault="00F2591F" w:rsidP="00EB65A3">
            <w:pPr>
              <w:rPr>
                <w:rFonts w:ascii="Cambria" w:hAnsi="Cambria" w:cs="Arial"/>
                <w:i/>
                <w:iCs/>
                <w:lang w:val="mk-MK" w:eastAsia="mk-MK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91F" w:rsidRPr="00B676C5" w:rsidRDefault="00F2591F" w:rsidP="00EB65A3">
            <w:pPr>
              <w:rPr>
                <w:rFonts w:ascii="Cambria" w:hAnsi="Cambria" w:cs="Arial"/>
                <w:i/>
                <w:iCs/>
                <w:sz w:val="16"/>
                <w:szCs w:val="16"/>
                <w:lang w:val="mk-MK" w:eastAsia="mk-MK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  <w:tr w:rsidR="00F2591F" w:rsidRPr="002C64CA" w:rsidTr="00EB65A3">
        <w:trPr>
          <w:trHeight w:val="226"/>
        </w:trPr>
        <w:tc>
          <w:tcPr>
            <w:tcW w:w="102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  <w:r>
              <w:rPr>
                <w:rFonts w:ascii="Cambria" w:hAnsi="Cambria" w:cs="Arial"/>
                <w:sz w:val="16"/>
                <w:szCs w:val="16"/>
                <w:lang w:val="mk-MK" w:eastAsia="mk-M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Pr="003E589C" w:rsidRDefault="00F2591F" w:rsidP="00EB65A3">
            <w:pPr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B92C9B">
              <w:rPr>
                <w:rFonts w:ascii="Cambria" w:hAnsi="Cambria" w:cs="Arial"/>
                <w:b/>
                <w:i/>
                <w:sz w:val="16"/>
                <w:szCs w:val="16"/>
                <w:lang w:val="mk-MK"/>
              </w:rPr>
              <w:t>СО ПОПОЛНУВАЊЕ НА ОВА БАРАЊЕ ПОТВРДУВАМ ДЕКА:</w:t>
            </w:r>
          </w:p>
          <w:p w:rsidR="00F2591F" w:rsidRPr="00716611" w:rsidRDefault="00F2591F" w:rsidP="00EB65A3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</w:p>
          <w:p w:rsidR="00F2591F" w:rsidRPr="00716611" w:rsidRDefault="00F2591F" w:rsidP="00F2591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sz w:val="18"/>
                <w:szCs w:val="18"/>
                <w:lang w:val="mk-MK"/>
              </w:rPr>
            </w:pPr>
            <w:r w:rsidRPr="00716611">
              <w:rPr>
                <w:rFonts w:ascii="Cambria" w:hAnsi="Cambria" w:cs="Arial"/>
                <w:sz w:val="18"/>
                <w:szCs w:val="18"/>
                <w:lang w:val="mk-MK"/>
              </w:rPr>
              <w:t>се согласувам моите лични податоци да бидат регистрирани, зачувани и обработувани согласно Законот за заштита на лични податоци (Службен Весник на РМ број 7/05 од 01.02.2005 година и 103/08 од 19.08.2008 година; член 6, став 1, алинеја 2)</w:t>
            </w:r>
            <w:r w:rsidRPr="00716611">
              <w:rPr>
                <w:rFonts w:ascii="Cambria" w:hAnsi="Cambria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F2591F" w:rsidRPr="00BC4A85" w:rsidRDefault="00F2591F" w:rsidP="00EB65A3">
            <w:pPr>
              <w:numPr>
                <w:ilvl w:val="0"/>
                <w:numId w:val="1"/>
              </w:numPr>
              <w:tabs>
                <w:tab w:val="clear" w:pos="765"/>
                <w:tab w:val="num" w:pos="284"/>
              </w:tabs>
              <w:ind w:left="360"/>
              <w:rPr>
                <w:rFonts w:ascii="Cambria" w:hAnsi="Cambria" w:cs="Arial"/>
                <w:sz w:val="18"/>
                <w:szCs w:val="18"/>
                <w:lang w:val="mk-MK"/>
              </w:rPr>
            </w:pPr>
            <w:r w:rsidRPr="00BC4A85">
              <w:rPr>
                <w:rFonts w:ascii="Cambria" w:hAnsi="Cambria" w:cs="Arial"/>
                <w:sz w:val="18"/>
                <w:szCs w:val="18"/>
                <w:lang w:val="mk-MK"/>
              </w:rPr>
              <w:t>податоците кои што ги наведов се точни;</w:t>
            </w:r>
          </w:p>
          <w:p w:rsidR="00F2591F" w:rsidRPr="00BC4A85" w:rsidRDefault="00F2591F" w:rsidP="00EB65A3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mbria" w:hAnsi="Cambria" w:cs="Arial"/>
                <w:sz w:val="18"/>
                <w:szCs w:val="18"/>
                <w:lang w:val="mk-MK"/>
              </w:rPr>
            </w:pPr>
            <w:r w:rsidRPr="00BC4A85">
              <w:rPr>
                <w:rFonts w:ascii="Cambria" w:hAnsi="Cambria" w:cs="Arial"/>
                <w:sz w:val="18"/>
                <w:szCs w:val="18"/>
                <w:lang w:val="mk-MK"/>
              </w:rPr>
              <w:t>задолжително писмено ќе го информирам Претпријатието за секоја промена на податоците;</w:t>
            </w:r>
          </w:p>
          <w:p w:rsidR="00F2591F" w:rsidRPr="00716611" w:rsidRDefault="00F2591F" w:rsidP="00EB65A3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mbria" w:hAnsi="Cambria" w:cs="Arial"/>
                <w:sz w:val="18"/>
                <w:szCs w:val="18"/>
                <w:lang w:val="mk-MK"/>
              </w:rPr>
            </w:pPr>
            <w:r w:rsidRPr="00BC4A85">
              <w:rPr>
                <w:rFonts w:ascii="Cambria" w:hAnsi="Cambria" w:cs="Arial"/>
                <w:sz w:val="18"/>
                <w:szCs w:val="18"/>
                <w:lang w:val="mk-MK"/>
              </w:rPr>
              <w:t>се согласувам Претпријатието да ме контактира при промовирање на своите услуги.</w:t>
            </w:r>
            <w:r w:rsidRPr="00BC4A85">
              <w:rPr>
                <w:rFonts w:ascii="Cambria" w:hAnsi="Cambria" w:cs="Arial"/>
                <w:sz w:val="18"/>
                <w:szCs w:val="18"/>
                <w:lang w:val="sq-AL"/>
              </w:rPr>
              <w:t xml:space="preserve">                 </w:t>
            </w:r>
          </w:p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C44D2B" w:rsidRDefault="00C44D2B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Default="00F2591F" w:rsidP="00F2591F">
            <w:pPr>
              <w:pStyle w:val="Title"/>
              <w:rPr>
                <w:b/>
                <w:i/>
                <w:sz w:val="24"/>
                <w:szCs w:val="24"/>
                <w:lang w:val="mk-MK"/>
              </w:rPr>
            </w:pPr>
          </w:p>
          <w:p w:rsidR="00F2591F" w:rsidRPr="00F2591F" w:rsidRDefault="00F2591F" w:rsidP="00F2591F">
            <w:pPr>
              <w:rPr>
                <w:lang w:val="mk-MK"/>
              </w:rPr>
            </w:pPr>
          </w:p>
          <w:p w:rsidR="00F2591F" w:rsidRDefault="00F2591F" w:rsidP="00F2591F">
            <w:pPr>
              <w:rPr>
                <w:rFonts w:ascii="Cambria" w:hAnsi="Cambria"/>
                <w:sz w:val="16"/>
                <w:szCs w:val="16"/>
                <w:lang w:val="mk-MK"/>
              </w:rPr>
            </w:pPr>
            <w:r w:rsidRPr="00135DE4"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>ПРАВА И ОБВРСКИ НА КОРИСНИКОТ И ДАВАТЕЛ</w:t>
            </w:r>
            <w:r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>ОТ</w:t>
            </w:r>
            <w:r w:rsidRPr="00135DE4"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 xml:space="preserve"> НА УСЛУГАТА ПАРКИРАЊЕ</w:t>
            </w:r>
            <w:r w:rsidRPr="00135DE4">
              <w:rPr>
                <w:rFonts w:ascii="Cambria" w:hAnsi="Cambria"/>
                <w:sz w:val="16"/>
                <w:szCs w:val="16"/>
                <w:lang w:val="mk-MK"/>
              </w:rPr>
              <w:t xml:space="preserve">      </w:t>
            </w:r>
          </w:p>
          <w:p w:rsidR="00F2591F" w:rsidRDefault="00F2591F" w:rsidP="00F2591F">
            <w:pPr>
              <w:rPr>
                <w:rFonts w:ascii="Cambria" w:hAnsi="Cambria"/>
                <w:sz w:val="16"/>
                <w:szCs w:val="16"/>
                <w:lang w:val="mk-MK"/>
              </w:rPr>
            </w:pPr>
          </w:p>
          <w:p w:rsidR="00F2591F" w:rsidRDefault="00A34619" w:rsidP="00F259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>
              <w:rPr>
                <w:rFonts w:ascii="Cambria" w:hAnsi="Cambria"/>
                <w:sz w:val="18"/>
                <w:szCs w:val="18"/>
                <w:lang w:val="mk-MK"/>
              </w:rPr>
              <w:t>СТАНАРОТ (во понатамошниот текст-корисник на услугата)</w:t>
            </w:r>
            <w:r w:rsidR="00F2591F">
              <w:rPr>
                <w:rFonts w:ascii="Cambria" w:hAnsi="Cambria"/>
                <w:sz w:val="18"/>
                <w:szCs w:val="18"/>
                <w:lang w:val="mk-MK"/>
              </w:rPr>
              <w:t xml:space="preserve"> е должен да поднесе барање за гостинска карта и да склучи договор за користење на истата со 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ЈП ГРАДСКИ ПАРКИНГ-Скопје (во понатамошниот текст-давател</w:t>
            </w:r>
            <w:r w:rsidR="00F2591F">
              <w:rPr>
                <w:rFonts w:ascii="Cambria" w:hAnsi="Cambria"/>
                <w:sz w:val="18"/>
                <w:szCs w:val="18"/>
                <w:lang w:val="mk-MK"/>
              </w:rPr>
              <w:t xml:space="preserve"> на услугата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).</w:t>
            </w:r>
          </w:p>
          <w:p w:rsidR="00F2591F" w:rsidRDefault="00F2591F" w:rsidP="00F2591F">
            <w:pPr>
              <w:pStyle w:val="ListParagraph"/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Pr="005C2668" w:rsidRDefault="00F2591F" w:rsidP="00F2591F">
            <w:p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Default="00F2591F" w:rsidP="00F259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>
              <w:rPr>
                <w:rFonts w:ascii="Cambria" w:hAnsi="Cambria"/>
                <w:sz w:val="18"/>
                <w:szCs w:val="18"/>
                <w:lang w:val="mk-MK"/>
              </w:rPr>
              <w:t xml:space="preserve">Корисникот на услугата е согласен износот на гостинската карта, согласно </w:t>
            </w:r>
            <w:r>
              <w:rPr>
                <w:rFonts w:ascii="Cambria" w:hAnsi="Cambria"/>
                <w:sz w:val="18"/>
                <w:szCs w:val="18"/>
              </w:rPr>
              <w:t>“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Ценовникот на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услуги кои ги извршува ЈП Градски Паркинг-Скопје</w:t>
            </w:r>
            <w:r>
              <w:rPr>
                <w:rFonts w:ascii="Cambria" w:hAnsi="Cambria"/>
                <w:sz w:val="18"/>
                <w:szCs w:val="18"/>
              </w:rPr>
              <w:t>”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, во висина од 450 денари за 30 часа во зона А или зона Б, односно 300 денари за 30 часа во зона Ц или зона Д, да го уплати на жиро сметката на претпријатието еден ден пред користење на услугата. Гостинската карта има важност се</w:t>
            </w:r>
            <w:r>
              <w:rPr>
                <w:rFonts w:ascii="Cambria" w:hAnsi="Cambria"/>
                <w:sz w:val="18"/>
                <w:szCs w:val="18"/>
              </w:rPr>
              <w:t xml:space="preserve">’ 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до искористување на истата.</w:t>
            </w:r>
          </w:p>
          <w:p w:rsidR="00F2591F" w:rsidRDefault="00F2591F" w:rsidP="00F2591F">
            <w:pPr>
              <w:pStyle w:val="ListParagraph"/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A34619" w:rsidRDefault="00F2591F" w:rsidP="00F259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>
              <w:rPr>
                <w:rFonts w:ascii="Cambria" w:hAnsi="Cambria"/>
                <w:sz w:val="18"/>
                <w:szCs w:val="18"/>
                <w:lang w:val="mk-MK"/>
              </w:rPr>
              <w:t xml:space="preserve">Корисникот на услугата е должен гостинското возило (најмногу 3-три возила во ист временски период) да го пријави во инфо центарот на ЈП Градски Паркинг веднаш по пристигнувањето на истото на </w:t>
            </w:r>
            <w:r w:rsidR="00A34619">
              <w:rPr>
                <w:rFonts w:ascii="Cambria" w:hAnsi="Cambria"/>
                <w:sz w:val="18"/>
                <w:szCs w:val="18"/>
                <w:lang w:val="mk-MK"/>
              </w:rPr>
              <w:t>јавната површина наменета за паркирање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 xml:space="preserve"> (суб зоната на која корисникот на услугата користи повластена станарска дозвола). </w:t>
            </w:r>
            <w:r w:rsidR="00A34619">
              <w:rPr>
                <w:rFonts w:ascii="Cambria" w:hAnsi="Cambria"/>
                <w:sz w:val="18"/>
                <w:szCs w:val="18"/>
                <w:lang w:val="mk-MK"/>
              </w:rPr>
              <w:t>Пријавувањето се врши на следните телефонски броеви</w:t>
            </w:r>
            <w:r w:rsidR="00A34619">
              <w:rPr>
                <w:rFonts w:ascii="Cambria" w:hAnsi="Cambria"/>
                <w:sz w:val="18"/>
                <w:szCs w:val="18"/>
                <w:lang w:val="en-GB"/>
              </w:rPr>
              <w:t>:</w:t>
            </w:r>
            <w:r w:rsidR="00A34619">
              <w:rPr>
                <w:rFonts w:ascii="Cambria" w:hAnsi="Cambria"/>
                <w:sz w:val="18"/>
                <w:szCs w:val="18"/>
                <w:lang w:val="mk-MK"/>
              </w:rPr>
              <w:t xml:space="preserve">      </w:t>
            </w:r>
          </w:p>
          <w:p w:rsidR="00A34619" w:rsidRPr="00C44D2B" w:rsidRDefault="00A34619" w:rsidP="00A34619">
            <w:pPr>
              <w:jc w:val="both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C44D2B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="00C44D2B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                     </w:t>
            </w:r>
            <w:r w:rsidRPr="00C44D2B">
              <w:rPr>
                <w:rFonts w:ascii="Cambria" w:hAnsi="Cambria"/>
                <w:b/>
                <w:sz w:val="18"/>
                <w:szCs w:val="18"/>
                <w:lang w:val="en-GB"/>
              </w:rPr>
              <w:t>-</w:t>
            </w:r>
            <w:r w:rsidRPr="00C44D2B">
              <w:rPr>
                <w:rFonts w:ascii="Cambria" w:hAnsi="Cambria"/>
                <w:b/>
                <w:sz w:val="18"/>
                <w:szCs w:val="18"/>
                <w:lang w:val="en-AU"/>
              </w:rPr>
              <w:t xml:space="preserve"> </w:t>
            </w:r>
            <w:r w:rsidRPr="00C44D2B">
              <w:rPr>
                <w:rFonts w:ascii="Cambria" w:hAnsi="Cambria"/>
                <w:b/>
                <w:sz w:val="18"/>
                <w:szCs w:val="18"/>
                <w:lang w:val="mk-MK"/>
              </w:rPr>
              <w:t>Канцеларија ЦЕНТАР- 02/ 321 55 66</w:t>
            </w:r>
          </w:p>
          <w:p w:rsidR="00A34619" w:rsidRPr="00C44D2B" w:rsidRDefault="00C44D2B" w:rsidP="00A34619">
            <w:pPr>
              <w:jc w:val="both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C44D2B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                     </w:t>
            </w:r>
            <w:r w:rsidR="00A34619" w:rsidRPr="00C44D2B">
              <w:rPr>
                <w:rFonts w:ascii="Cambria" w:hAnsi="Cambria"/>
                <w:b/>
                <w:sz w:val="18"/>
                <w:szCs w:val="18"/>
                <w:lang w:val="mk-MK"/>
              </w:rPr>
              <w:t>- Канцеларија ИЛИНДЕН- 02/ 329 82 10</w:t>
            </w:r>
          </w:p>
          <w:p w:rsidR="00C44D2B" w:rsidRPr="00C44D2B" w:rsidRDefault="00C44D2B" w:rsidP="00A34619">
            <w:pPr>
              <w:jc w:val="both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                     </w:t>
            </w:r>
            <w:r w:rsidRPr="00C44D2B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- Канцеларија АЕРОДРОМ- 02/ 244 33 66</w:t>
            </w:r>
          </w:p>
          <w:p w:rsidR="00F2591F" w:rsidRPr="00C44D2B" w:rsidRDefault="00F2591F" w:rsidP="00C44D2B">
            <w:pPr>
              <w:ind w:left="426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 w:rsidRPr="00C44D2B">
              <w:rPr>
                <w:rFonts w:ascii="Cambria" w:hAnsi="Cambria"/>
                <w:sz w:val="18"/>
                <w:szCs w:val="18"/>
                <w:lang w:val="mk-MK"/>
              </w:rPr>
              <w:t>При тоа корисникот на услугата е должен да ја наведе точната регистарска ознака на гостинското  возило, времетраењето на паркирање на гостинското возило, како и број на мобилен телефон, на кој ќе пристигне системска смс порака дека дозволата е издадена. Гостинската карта се смета за активна од моментот на пристигнување на смс пораката дека паркинг сесијата е отпочната.</w:t>
            </w:r>
          </w:p>
          <w:p w:rsidR="00F2591F" w:rsidRPr="00ED4EA9" w:rsidRDefault="00F2591F" w:rsidP="00F2591F">
            <w:pPr>
              <w:pStyle w:val="ListParagraph"/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Pr="00135DE4" w:rsidRDefault="00F2591F" w:rsidP="00F2591F">
            <w:pPr>
              <w:rPr>
                <w:rFonts w:ascii="Cambria" w:hAnsi="Cambria" w:cs="MAC C Times"/>
                <w:color w:val="008000"/>
                <w:sz w:val="16"/>
                <w:szCs w:val="16"/>
              </w:rPr>
            </w:pPr>
            <w:r w:rsidRPr="00135DE4">
              <w:rPr>
                <w:rFonts w:ascii="Cambria" w:hAnsi="Cambria"/>
                <w:sz w:val="16"/>
                <w:szCs w:val="16"/>
                <w:lang w:val="mk-MK"/>
              </w:rPr>
              <w:t xml:space="preserve">                                       </w:t>
            </w:r>
          </w:p>
          <w:p w:rsidR="00F2591F" w:rsidRDefault="00F2591F" w:rsidP="00F2591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>Корисникот на услугата е должен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 xml:space="preserve"> да го извести својот гостин дека доколку не ја  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>почитува хоризонталната и вертикална сигнализација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 xml:space="preserve"> на </w:t>
            </w:r>
            <w:r w:rsidR="00A34619">
              <w:rPr>
                <w:rFonts w:ascii="Cambria" w:hAnsi="Cambria"/>
                <w:sz w:val="18"/>
                <w:szCs w:val="18"/>
                <w:lang w:val="mk-MK"/>
              </w:rPr>
              <w:t>јавната површина наменета за паркирање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,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 дав</w:t>
            </w:r>
            <w:r w:rsidRPr="00135DE4">
              <w:rPr>
                <w:rFonts w:ascii="Cambria" w:hAnsi="Cambria"/>
                <w:sz w:val="18"/>
                <w:szCs w:val="18"/>
              </w:rPr>
              <w:t>a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телот на услугата има право неговото возило да го отстрани од </w:t>
            </w:r>
            <w:r w:rsidR="00A34619">
              <w:rPr>
                <w:rFonts w:ascii="Cambria" w:hAnsi="Cambria"/>
                <w:sz w:val="18"/>
                <w:szCs w:val="18"/>
                <w:lang w:val="mk-MK"/>
              </w:rPr>
              <w:t xml:space="preserve">јавната површина наменета за паркирање 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>со помош на специјално возило Пајак или да постави блокатор на тркало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- лисици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>).</w:t>
            </w:r>
          </w:p>
          <w:p w:rsidR="00F2591F" w:rsidRPr="00135DE4" w:rsidRDefault="00F2591F" w:rsidP="00F2591F">
            <w:pPr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Default="00F2591F" w:rsidP="00F2591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 w:rsidRPr="00A34619">
              <w:rPr>
                <w:rFonts w:ascii="Cambria" w:hAnsi="Cambria"/>
                <w:sz w:val="18"/>
                <w:szCs w:val="18"/>
                <w:lang w:val="mk-MK"/>
              </w:rPr>
              <w:t>Давателот на услугата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 се обврзува корисникот на услугата да го внесе во систем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 xml:space="preserve"> и да издаде дозвола за пријавеното гостинско возило на барање на корисникот на услугата.</w:t>
            </w:r>
          </w:p>
          <w:p w:rsidR="00F2591F" w:rsidRDefault="00F2591F" w:rsidP="00F2591F">
            <w:pPr>
              <w:pStyle w:val="ListParagrap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Pr="00135DE4" w:rsidRDefault="00F2591F" w:rsidP="00F2591F">
            <w:pPr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Default="00F2591F" w:rsidP="00F2591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 w:rsidRPr="00D75F26">
              <w:rPr>
                <w:rFonts w:ascii="Cambria" w:hAnsi="Cambria"/>
                <w:sz w:val="18"/>
                <w:szCs w:val="18"/>
                <w:lang w:val="mk-MK"/>
              </w:rPr>
              <w:t>Давателот на услугата се обврзува д</w:t>
            </w:r>
            <w:r w:rsidRPr="00D75F26">
              <w:rPr>
                <w:rFonts w:ascii="Cambria" w:hAnsi="Cambria"/>
                <w:sz w:val="18"/>
                <w:szCs w:val="18"/>
                <w:lang w:val="es-ES_tradnl"/>
              </w:rPr>
              <w:t xml:space="preserve">а </w:t>
            </w:r>
            <w:proofErr w:type="spellStart"/>
            <w:r w:rsidRPr="00D75F26">
              <w:rPr>
                <w:rFonts w:ascii="Cambria" w:hAnsi="Cambria"/>
                <w:sz w:val="18"/>
                <w:szCs w:val="18"/>
                <w:lang w:val="es-ES_tradnl"/>
              </w:rPr>
              <w:t>ја</w:t>
            </w:r>
            <w:proofErr w:type="spellEnd"/>
            <w:r w:rsidRPr="00D75F26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75F26">
              <w:rPr>
                <w:rFonts w:ascii="Cambria" w:hAnsi="Cambria"/>
                <w:sz w:val="18"/>
                <w:szCs w:val="18"/>
                <w:lang w:val="es-ES_tradnl"/>
              </w:rPr>
              <w:t>одржува</w:t>
            </w:r>
            <w:proofErr w:type="spellEnd"/>
            <w:r w:rsidRPr="00D75F26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75F26">
              <w:rPr>
                <w:rFonts w:ascii="Cambria" w:hAnsi="Cambria"/>
                <w:sz w:val="18"/>
                <w:szCs w:val="18"/>
                <w:lang w:val="es-ES_tradnl"/>
              </w:rPr>
              <w:t>хигиената</w:t>
            </w:r>
            <w:proofErr w:type="spellEnd"/>
            <w:r w:rsidRPr="00D75F26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односно, н</w:t>
            </w:r>
            <w:proofErr w:type="spellStart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>авремено</w:t>
            </w:r>
            <w:proofErr w:type="spellEnd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>да</w:t>
            </w:r>
            <w:proofErr w:type="spellEnd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>ги</w:t>
            </w:r>
            <w:proofErr w:type="spellEnd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>превзема</w:t>
            </w:r>
            <w:proofErr w:type="spellEnd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>сите</w:t>
            </w:r>
            <w:proofErr w:type="spellEnd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>потребни</w:t>
            </w:r>
            <w:proofErr w:type="spellEnd"/>
            <w:r w:rsidRPr="00135DE4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>мерки</w:t>
            </w:r>
            <w:proofErr w:type="spellEnd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>за</w:t>
            </w:r>
            <w:proofErr w:type="spellEnd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>непречено</w:t>
            </w:r>
            <w:proofErr w:type="spellEnd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>користење</w:t>
            </w:r>
            <w:proofErr w:type="spellEnd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34619">
              <w:rPr>
                <w:rFonts w:ascii="Cambria" w:hAnsi="Cambria"/>
                <w:sz w:val="18"/>
                <w:szCs w:val="18"/>
                <w:lang w:val="es-ES_tradnl"/>
              </w:rPr>
              <w:t>на</w:t>
            </w:r>
            <w:proofErr w:type="spellEnd"/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 јавната површина наменета за паркирање.</w:t>
            </w:r>
          </w:p>
          <w:p w:rsidR="00F2591F" w:rsidRPr="00D75F26" w:rsidRDefault="00F2591F" w:rsidP="00F2591F">
            <w:pPr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Default="00F2591F" w:rsidP="00F2591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>Давателот на услугата нема обврска да го чува или обезбедува паркираното возило и не одговара за евентуално настанатите штет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и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 или кражба на возилото.</w:t>
            </w:r>
          </w:p>
          <w:p w:rsidR="00F2591F" w:rsidRDefault="00F2591F" w:rsidP="00F2591F">
            <w:pPr>
              <w:pStyle w:val="ListParagrap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Pr="00135DE4" w:rsidRDefault="00F2591F" w:rsidP="00F2591F">
            <w:pPr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Default="00F2591F" w:rsidP="00F2591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Давателот на услугата не гарантира слободно паркинг место на корисникот на услугата </w:t>
            </w:r>
          </w:p>
          <w:p w:rsidR="00F2591F" w:rsidRPr="00135DE4" w:rsidRDefault="00F2591F" w:rsidP="00F2591F">
            <w:pPr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Default="00F2591F" w:rsidP="00F2591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>Давателот на услугата го задржува правото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 xml:space="preserve"> 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да 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врши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 ажурира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ње на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 податоците</w:t>
            </w:r>
            <w:r>
              <w:rPr>
                <w:rFonts w:ascii="Cambria" w:hAnsi="Cambria"/>
                <w:sz w:val="18"/>
                <w:szCs w:val="18"/>
                <w:lang w:val="mk-MK"/>
              </w:rPr>
              <w:t>, да врши промена на условите при користење на услугата, да изврши промена на цената на услугата паркирање на јавно паркиралиште односно, јавна површина наменета за паркирање.</w:t>
            </w: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 </w:t>
            </w:r>
          </w:p>
          <w:p w:rsidR="00F2591F" w:rsidRDefault="00F2591F" w:rsidP="00F2591F">
            <w:pPr>
              <w:pStyle w:val="ListParagrap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Pr="00135DE4" w:rsidRDefault="00F2591F" w:rsidP="00F2591F">
            <w:pPr>
              <w:ind w:left="360"/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</w:p>
          <w:p w:rsidR="00F2591F" w:rsidRPr="00135DE4" w:rsidRDefault="00F2591F" w:rsidP="00F2591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  <w:lang w:val="mk-MK"/>
              </w:rPr>
            </w:pPr>
            <w:r w:rsidRPr="00135DE4">
              <w:rPr>
                <w:rFonts w:ascii="Cambria" w:hAnsi="Cambria"/>
                <w:sz w:val="18"/>
                <w:szCs w:val="18"/>
                <w:lang w:val="mk-MK"/>
              </w:rPr>
              <w:t xml:space="preserve">Ова Барање- Договор се пополнува во два истоветни примероци. </w:t>
            </w:r>
          </w:p>
          <w:p w:rsidR="00F2591F" w:rsidRPr="00FE1BCF" w:rsidRDefault="00F2591F" w:rsidP="00F2591F">
            <w:pPr>
              <w:rPr>
                <w:rFonts w:ascii="Cambria" w:hAnsi="Cambria"/>
                <w:i/>
                <w:sz w:val="16"/>
                <w:szCs w:val="16"/>
                <w:lang w:val="mk-MK"/>
              </w:rPr>
            </w:pPr>
            <w:r w:rsidRPr="00FE1BCF">
              <w:rPr>
                <w:rFonts w:ascii="Cambria" w:hAnsi="Cambria"/>
                <w:i/>
                <w:sz w:val="16"/>
                <w:szCs w:val="16"/>
                <w:lang w:val="mk-MK"/>
              </w:rPr>
              <w:t xml:space="preserve">                                                                        </w:t>
            </w:r>
          </w:p>
          <w:p w:rsidR="00F2591F" w:rsidRPr="00B947AF" w:rsidRDefault="00F2591F" w:rsidP="00F2591F">
            <w:pPr>
              <w:jc w:val="both"/>
              <w:rPr>
                <w:b/>
                <w:i/>
                <w:sz w:val="16"/>
                <w:szCs w:val="16"/>
                <w:lang w:val="mk-MK"/>
              </w:rPr>
            </w:pPr>
            <w:r w:rsidRPr="00FE1BCF"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>СО ПОПОЛНУВАЊЕ</w:t>
            </w:r>
            <w:r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>/ ПОТПИШУВАЊЕ</w:t>
            </w:r>
            <w:r w:rsidRPr="00FE1BCF"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 xml:space="preserve"> НА О</w:t>
            </w:r>
            <w:r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>ВА БАРАЊЕ- ДОГОВОР ЗА КОРИСТЕЊЕ НА ГОСТИНСКА ПАРКИНГ УСЛУГА</w:t>
            </w:r>
            <w:r w:rsidRPr="00FE1BCF"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 xml:space="preserve">, ЗАПОЗНАЕН СУМ СО СИТЕ ПРАВА И ОБВРСКИ, СОГЛАСЕН СУМ И ГИ ПРИФАЌАМ СИТЕ </w:t>
            </w:r>
            <w:r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 xml:space="preserve">УСЛОВИ И </w:t>
            </w:r>
            <w:r w:rsidRPr="00FE1BCF"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>ОБВРСКИ КАКО КОРИСНИК НА УСЛУГАТА</w:t>
            </w:r>
            <w:r>
              <w:rPr>
                <w:rFonts w:ascii="Cambria" w:hAnsi="Cambria"/>
                <w:b/>
                <w:i/>
                <w:sz w:val="16"/>
                <w:szCs w:val="16"/>
                <w:lang w:val="mk-MK"/>
              </w:rPr>
              <w:t>, ПРЕДВИДЕНИ ВО АКТИТЕ НА ЈП ГРАДСКИ ПАРКИНГ- СКОПЈЕ.</w:t>
            </w:r>
          </w:p>
          <w:p w:rsidR="00F2591F" w:rsidRDefault="00F2591F" w:rsidP="00F2591F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591F" w:rsidRPr="00630191" w:rsidRDefault="00F2591F" w:rsidP="00F2591F">
            <w:pPr>
              <w:ind w:left="180"/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630191">
              <w:rPr>
                <w:rFonts w:ascii="Cambria" w:hAnsi="Cambria" w:cs="Arial"/>
                <w:sz w:val="20"/>
                <w:szCs w:val="20"/>
                <w:lang w:val="mk-MK"/>
              </w:rPr>
              <w:t xml:space="preserve">Скопје, </w:t>
            </w:r>
            <w:r w:rsidRPr="000906A7">
              <w:rPr>
                <w:rFonts w:ascii="Cambria" w:hAnsi="Cambria" w:cs="Arial"/>
                <w:color w:val="A6A6A6"/>
                <w:sz w:val="20"/>
                <w:szCs w:val="20"/>
                <w:lang w:val="mk-MK"/>
              </w:rPr>
              <w:t>__</w:t>
            </w:r>
            <w:r w:rsidRPr="00630191">
              <w:rPr>
                <w:rFonts w:ascii="Cambria" w:hAnsi="Cambria" w:cs="Arial"/>
                <w:sz w:val="20"/>
                <w:szCs w:val="20"/>
                <w:lang w:val="mk-MK"/>
              </w:rPr>
              <w:t>.</w:t>
            </w:r>
            <w:r w:rsidRPr="000906A7">
              <w:rPr>
                <w:rFonts w:ascii="Cambria" w:hAnsi="Cambria" w:cs="Arial"/>
                <w:color w:val="A6A6A6"/>
                <w:sz w:val="20"/>
                <w:szCs w:val="20"/>
                <w:lang w:val="mk-MK"/>
              </w:rPr>
              <w:t>__</w:t>
            </w:r>
            <w:r w:rsidRPr="00630191">
              <w:rPr>
                <w:rFonts w:ascii="Cambria" w:hAnsi="Cambria" w:cs="Arial"/>
                <w:sz w:val="20"/>
                <w:szCs w:val="20"/>
                <w:lang w:val="mk-MK"/>
              </w:rPr>
              <w:t>.20</w:t>
            </w:r>
            <w:r w:rsidRPr="000906A7">
              <w:rPr>
                <w:rFonts w:ascii="Cambria" w:hAnsi="Cambria" w:cs="Arial"/>
                <w:color w:val="A6A6A6"/>
                <w:sz w:val="20"/>
                <w:szCs w:val="20"/>
                <w:lang w:val="mk-MK"/>
              </w:rPr>
              <w:t>__</w:t>
            </w:r>
            <w:r w:rsidRPr="00630191">
              <w:rPr>
                <w:rFonts w:ascii="Cambria" w:hAnsi="Cambria" w:cs="Arial"/>
                <w:sz w:val="20"/>
                <w:szCs w:val="20"/>
                <w:lang w:val="mk-MK"/>
              </w:rPr>
              <w:t xml:space="preserve"> година</w:t>
            </w:r>
          </w:p>
          <w:p w:rsidR="00F2591F" w:rsidRDefault="00F2591F" w:rsidP="00F2591F">
            <w:pPr>
              <w:tabs>
                <w:tab w:val="left" w:pos="2250"/>
              </w:tabs>
              <w:ind w:left="180"/>
              <w:rPr>
                <w:rFonts w:ascii="Cambria" w:hAnsi="Cambria" w:cs="Arial"/>
                <w:i/>
                <w:sz w:val="14"/>
                <w:szCs w:val="14"/>
                <w:lang w:val="mk-MK"/>
              </w:rPr>
            </w:pPr>
            <w:r>
              <w:rPr>
                <w:rFonts w:ascii="Cambria" w:hAnsi="Cambria" w:cs="Arial"/>
                <w:i/>
                <w:sz w:val="14"/>
                <w:szCs w:val="14"/>
                <w:lang w:val="mk-MK"/>
              </w:rPr>
              <w:tab/>
            </w:r>
          </w:p>
          <w:p w:rsidR="00F2591F" w:rsidRDefault="00F2591F" w:rsidP="00F2591F">
            <w:pPr>
              <w:ind w:left="180"/>
              <w:rPr>
                <w:rFonts w:ascii="Cambria" w:hAnsi="Cambria" w:cs="Arial"/>
                <w:b/>
                <w:i/>
                <w:sz w:val="14"/>
                <w:szCs w:val="14"/>
                <w:lang w:val="mk-MK"/>
              </w:rPr>
            </w:pPr>
          </w:p>
          <w:p w:rsidR="00F2591F" w:rsidRPr="00B676C5" w:rsidRDefault="00F2591F" w:rsidP="00F2591F">
            <w:pPr>
              <w:jc w:val="right"/>
              <w:rPr>
                <w:rFonts w:ascii="Cambria" w:hAnsi="Cambria" w:cs="Arial"/>
                <w:color w:val="808080"/>
                <w:sz w:val="16"/>
                <w:szCs w:val="16"/>
              </w:rPr>
            </w:pPr>
            <w:r w:rsidRPr="00B92C9B">
              <w:rPr>
                <w:rFonts w:ascii="Cambria" w:hAnsi="Cambria" w:cs="Arial"/>
                <w:b/>
                <w:i/>
                <w:sz w:val="14"/>
                <w:szCs w:val="14"/>
                <w:lang w:val="mk-MK"/>
              </w:rPr>
              <w:t>ПОДНОСИТЕЛ НА БАРАЊЕТО:</w:t>
            </w:r>
            <w:r>
              <w:rPr>
                <w:rFonts w:ascii="Cambria" w:hAnsi="Cambria" w:cs="Arial"/>
                <w:b/>
                <w:i/>
                <w:sz w:val="14"/>
                <w:szCs w:val="14"/>
                <w:lang w:val="mk-MK"/>
              </w:rPr>
              <w:t xml:space="preserve">                                                             ДАТУМ НА ВНЕСУВАЊЕ ВО СИСТЕМ</w:t>
            </w:r>
            <w:r>
              <w:rPr>
                <w:lang w:val="mk-MK"/>
              </w:rPr>
              <w:t xml:space="preserve">                                    </w:t>
            </w:r>
            <w:hyperlink r:id="rId6" w:history="1">
              <w:r w:rsidRPr="00B676C5">
                <w:rPr>
                  <w:rStyle w:val="Hyperlink"/>
                  <w:rFonts w:ascii="Cambria" w:hAnsi="Cambria" w:cs="Arial"/>
                  <w:color w:val="808080"/>
                  <w:sz w:val="16"/>
                  <w:szCs w:val="16"/>
                </w:rPr>
                <w:t>www.gradskiparking.com.mk</w:t>
              </w:r>
            </w:hyperlink>
          </w:p>
          <w:p w:rsidR="00F2591F" w:rsidRPr="00B92C9B" w:rsidRDefault="00F2591F" w:rsidP="00F2591F">
            <w:pPr>
              <w:ind w:left="180"/>
              <w:jc w:val="right"/>
              <w:rPr>
                <w:rFonts w:ascii="Cambria" w:hAnsi="Cambria" w:cs="Arial"/>
                <w:b/>
                <w:i/>
                <w:sz w:val="14"/>
                <w:szCs w:val="14"/>
                <w:lang w:val="mk-MK"/>
              </w:rPr>
            </w:pPr>
            <w:r>
              <w:rPr>
                <w:rFonts w:ascii="Cambria" w:hAnsi="Cambria" w:cs="Arial"/>
                <w:color w:val="808080"/>
                <w:sz w:val="16"/>
                <w:szCs w:val="16"/>
                <w:lang w:val="mk-MK"/>
              </w:rPr>
              <w:t xml:space="preserve">                                            </w:t>
            </w:r>
            <w:r w:rsidRPr="00B676C5">
              <w:rPr>
                <w:rFonts w:ascii="Cambria" w:hAnsi="Cambria" w:cs="Arial"/>
                <w:color w:val="808080"/>
                <w:sz w:val="16"/>
                <w:szCs w:val="16"/>
                <w:lang w:val="mk-MK"/>
              </w:rPr>
              <w:t>инфо центар: ++ 389 2 321 55 66</w:t>
            </w:r>
          </w:p>
          <w:p w:rsidR="00F2591F" w:rsidRPr="000906A7" w:rsidRDefault="00F2591F" w:rsidP="00F2591F">
            <w:pPr>
              <w:rPr>
                <w:rFonts w:ascii="Cambria" w:hAnsi="Cambria" w:cs="Arial"/>
                <w:b/>
                <w:color w:val="A6A6A6"/>
                <w:sz w:val="14"/>
                <w:szCs w:val="14"/>
                <w:lang w:val="mk-MK"/>
              </w:rPr>
            </w:pPr>
            <w:r w:rsidRPr="000906A7">
              <w:rPr>
                <w:rFonts w:ascii="Cambria" w:hAnsi="Cambria" w:cs="Arial"/>
                <w:b/>
                <w:color w:val="A6A6A6"/>
                <w:sz w:val="14"/>
                <w:szCs w:val="14"/>
                <w:lang w:val="mk-MK"/>
              </w:rPr>
              <w:t>______________________________________</w:t>
            </w:r>
            <w:r>
              <w:rPr>
                <w:rFonts w:ascii="Cambria" w:hAnsi="Cambria" w:cs="Arial"/>
                <w:b/>
                <w:color w:val="A6A6A6"/>
                <w:sz w:val="14"/>
                <w:szCs w:val="14"/>
                <w:lang w:val="mk-MK"/>
              </w:rPr>
              <w:t xml:space="preserve">                                                                         </w:t>
            </w:r>
            <w:r w:rsidRPr="000906A7">
              <w:rPr>
                <w:rFonts w:ascii="Cambria" w:hAnsi="Cambria" w:cs="Arial"/>
                <w:color w:val="A6A6A6"/>
                <w:sz w:val="20"/>
                <w:szCs w:val="20"/>
                <w:lang w:val="mk-MK"/>
              </w:rPr>
              <w:t>__</w:t>
            </w:r>
            <w:r w:rsidRPr="00630191">
              <w:rPr>
                <w:rFonts w:ascii="Cambria" w:hAnsi="Cambria" w:cs="Arial"/>
                <w:sz w:val="20"/>
                <w:szCs w:val="20"/>
                <w:lang w:val="mk-MK"/>
              </w:rPr>
              <w:t>.</w:t>
            </w:r>
            <w:r w:rsidRPr="000906A7">
              <w:rPr>
                <w:rFonts w:ascii="Cambria" w:hAnsi="Cambria" w:cs="Arial"/>
                <w:color w:val="A6A6A6"/>
                <w:sz w:val="20"/>
                <w:szCs w:val="20"/>
                <w:lang w:val="mk-MK"/>
              </w:rPr>
              <w:t>__</w:t>
            </w:r>
            <w:r w:rsidRPr="00630191">
              <w:rPr>
                <w:rFonts w:ascii="Cambria" w:hAnsi="Cambria" w:cs="Arial"/>
                <w:sz w:val="20"/>
                <w:szCs w:val="20"/>
                <w:lang w:val="mk-MK"/>
              </w:rPr>
              <w:t>.20</w:t>
            </w:r>
            <w:r w:rsidRPr="000906A7">
              <w:rPr>
                <w:rFonts w:ascii="Cambria" w:hAnsi="Cambria" w:cs="Arial"/>
                <w:color w:val="A6A6A6"/>
                <w:sz w:val="20"/>
                <w:szCs w:val="20"/>
                <w:lang w:val="mk-MK"/>
              </w:rPr>
              <w:t>__</w:t>
            </w:r>
            <w:r w:rsidRPr="00630191">
              <w:rPr>
                <w:rFonts w:ascii="Cambria" w:hAnsi="Cambria" w:cs="Arial"/>
                <w:sz w:val="20"/>
                <w:szCs w:val="20"/>
                <w:lang w:val="mk-MK"/>
              </w:rPr>
              <w:t xml:space="preserve"> година</w:t>
            </w:r>
          </w:p>
          <w:p w:rsidR="00F2591F" w:rsidRDefault="00F2591F" w:rsidP="00F2591F">
            <w:pPr>
              <w:rPr>
                <w:b/>
                <w:color w:val="A6A6A6"/>
                <w:lang w:val="mk-MK"/>
              </w:rPr>
            </w:pPr>
            <w:r w:rsidRPr="000906A7">
              <w:rPr>
                <w:rFonts w:ascii="Cambria" w:hAnsi="Cambria" w:cs="Arial"/>
                <w:b/>
                <w:color w:val="A6A6A6"/>
                <w:sz w:val="14"/>
                <w:szCs w:val="14"/>
                <w:lang w:val="mk-MK"/>
              </w:rPr>
              <w:t xml:space="preserve">    (Име и презиме, потпис)</w:t>
            </w:r>
            <w:r w:rsidRPr="000906A7">
              <w:rPr>
                <w:b/>
                <w:color w:val="A6A6A6"/>
              </w:rPr>
              <w:t xml:space="preserve"> </w:t>
            </w:r>
          </w:p>
          <w:p w:rsidR="00F2591F" w:rsidRPr="005B66CB" w:rsidRDefault="00F2591F" w:rsidP="00F2591F">
            <w:pPr>
              <w:rPr>
                <w:b/>
                <w:color w:val="A6A6A6"/>
                <w:lang w:val="mk-MK"/>
              </w:rPr>
            </w:pPr>
          </w:p>
          <w:tbl>
            <w:tblPr>
              <w:tblW w:w="10774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/>
            </w:tblPr>
            <w:tblGrid>
              <w:gridCol w:w="2802"/>
              <w:gridCol w:w="2490"/>
              <w:gridCol w:w="2613"/>
              <w:gridCol w:w="2869"/>
            </w:tblGrid>
            <w:tr w:rsidR="00F2591F" w:rsidTr="00EB65A3">
              <w:tc>
                <w:tcPr>
                  <w:tcW w:w="2802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F2591F" w:rsidRPr="00721005" w:rsidRDefault="00F2591F" w:rsidP="00EB65A3">
                  <w:pPr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</w:rPr>
                  </w:pPr>
                </w:p>
                <w:p w:rsidR="00F2591F" w:rsidRPr="00721005" w:rsidRDefault="00F2591F" w:rsidP="00EB65A3">
                  <w:pPr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  <w:t>РЕФЕРЕНТ КОЈ ГО ПРИМИЛ</w:t>
                  </w:r>
                  <w:r w:rsidRPr="00721005">
                    <w:rPr>
                      <w:rFonts w:ascii="Cambria" w:hAnsi="Cambria" w:cs="Arial"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  <w:t xml:space="preserve"> </w:t>
                  </w:r>
                  <w:r w:rsidRPr="00721005"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  <w:t>БАРАЊЕТО: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</w:pP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________________________________________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b/>
                      <w:bCs/>
                      <w:color w:val="A6A6A6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(Име и презиме, потпис)</w:t>
                  </w:r>
                </w:p>
                <w:p w:rsidR="00F2591F" w:rsidRPr="00721005" w:rsidRDefault="00F2591F" w:rsidP="00EB65A3">
                  <w:pPr>
                    <w:rPr>
                      <w:b/>
                      <w:bCs/>
                      <w:i/>
                      <w:color w:val="365F91"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</w:rPr>
                  </w:pP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  <w:t>БАРАЊЕТО ГО ПРОВЕРИЛ: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365F91"/>
                      <w:sz w:val="14"/>
                      <w:szCs w:val="14"/>
                      <w:lang w:val="mk-MK"/>
                    </w:rPr>
                  </w:pP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_________________________________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b/>
                      <w:bCs/>
                      <w:color w:val="A6A6A6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(Име и презиме, потпис)</w:t>
                  </w:r>
                </w:p>
                <w:p w:rsidR="00F2591F" w:rsidRPr="00721005" w:rsidRDefault="00F2591F" w:rsidP="00EB65A3">
                  <w:pPr>
                    <w:framePr w:hSpace="180" w:wrap="around" w:vAnchor="text" w:hAnchor="margin" w:y="-24"/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</w:rPr>
                  </w:pP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  <w:t>БАРАЊЕТО ГО ОДОБРИЛ: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365F91"/>
                      <w:sz w:val="14"/>
                      <w:szCs w:val="14"/>
                      <w:lang w:val="mk-MK"/>
                    </w:rPr>
                  </w:pP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________________________________________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(Сектор Јавни паркиралишта</w:t>
                  </w:r>
                </w:p>
                <w:p w:rsidR="00F2591F" w:rsidRPr="00721005" w:rsidRDefault="00F2591F" w:rsidP="00EB65A3">
                  <w:pPr>
                    <w:framePr w:hSpace="180" w:wrap="around" w:vAnchor="text" w:hAnchor="margin" w:y="-24"/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Раководител, Владимир</w:t>
                  </w:r>
                  <w:r w:rsidRPr="00721005">
                    <w:rPr>
                      <w:rFonts w:ascii="Cambria" w:hAnsi="Cambria" w:cs="Arial"/>
                      <w:bCs/>
                      <w:color w:val="A6A6A6"/>
                      <w:sz w:val="14"/>
                      <w:szCs w:val="14"/>
                      <w:lang w:val="mk-MK"/>
                    </w:rPr>
                    <w:t xml:space="preserve"> </w:t>
                  </w: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Кроневски)</w:t>
                  </w:r>
                </w:p>
              </w:tc>
              <w:tc>
                <w:tcPr>
                  <w:tcW w:w="286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</w:rPr>
                  </w:pP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  <w:t>БАРАЊЕТО ГО ОБРАБОТИЛ: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D9D9D9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D9D9D9"/>
                      <w:sz w:val="14"/>
                      <w:szCs w:val="14"/>
                      <w:lang w:val="mk-MK"/>
                    </w:rPr>
                    <w:t>(Референт кој извршил внасување на податоците во систем)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>--------------------------------------------------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b/>
                      <w:bCs/>
                      <w:color w:val="A6A6A6"/>
                      <w:lang w:val="mk-MK"/>
                    </w:rPr>
                  </w:pPr>
                  <w:r w:rsidRPr="00721005">
                    <w:rPr>
                      <w:rFonts w:ascii="Cambria" w:hAnsi="Cambria" w:cs="Arial"/>
                      <w:b/>
                      <w:bCs/>
                      <w:color w:val="A6A6A6"/>
                      <w:sz w:val="14"/>
                      <w:szCs w:val="14"/>
                      <w:lang w:val="mk-MK"/>
                    </w:rPr>
                    <w:t xml:space="preserve"> (Име и презиме, потпис)</w:t>
                  </w:r>
                </w:p>
                <w:p w:rsidR="00F2591F" w:rsidRPr="00721005" w:rsidRDefault="00F2591F" w:rsidP="00EB65A3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color w:val="365F91"/>
                      <w:sz w:val="14"/>
                      <w:szCs w:val="14"/>
                      <w:lang w:val="mk-MK"/>
                    </w:rPr>
                  </w:pPr>
                </w:p>
              </w:tc>
            </w:tr>
          </w:tbl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</w:p>
          <w:p w:rsidR="00F2591F" w:rsidRPr="00B676C5" w:rsidRDefault="00F2591F" w:rsidP="00EB65A3">
            <w:pPr>
              <w:rPr>
                <w:rFonts w:ascii="Cambria" w:hAnsi="Cambria" w:cs="Arial"/>
                <w:sz w:val="16"/>
                <w:szCs w:val="16"/>
                <w:lang w:val="mk-MK" w:eastAsia="mk-MK"/>
              </w:rPr>
            </w:pPr>
            <w:r>
              <w:rPr>
                <w:rFonts w:ascii="Cambria" w:hAnsi="Cambria" w:cs="Arial"/>
                <w:sz w:val="16"/>
                <w:szCs w:val="16"/>
                <w:lang w:val="mk-MK" w:eastAsia="mk-MK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1F" w:rsidRPr="002C64CA" w:rsidRDefault="00F2591F" w:rsidP="00EB65A3">
            <w:pPr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</w:p>
        </w:tc>
      </w:tr>
    </w:tbl>
    <w:p w:rsidR="0018737A" w:rsidRPr="00F2591F" w:rsidRDefault="00F2591F">
      <w:pPr>
        <w:rPr>
          <w:lang w:val="mk-MK"/>
        </w:rPr>
      </w:pPr>
      <w:r>
        <w:rPr>
          <w:lang w:val="mk-MK"/>
        </w:rPr>
        <w:lastRenderedPageBreak/>
        <w:softHyphen/>
      </w:r>
    </w:p>
    <w:sectPr w:rsidR="0018737A" w:rsidRPr="00F2591F" w:rsidSect="00F2591F"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473"/>
    <w:multiLevelType w:val="hybridMultilevel"/>
    <w:tmpl w:val="DD823E00"/>
    <w:lvl w:ilvl="0" w:tplc="028887C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807FE"/>
    <w:multiLevelType w:val="hybridMultilevel"/>
    <w:tmpl w:val="1BDC1BEA"/>
    <w:lvl w:ilvl="0" w:tplc="4A786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808080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50850"/>
    <w:multiLevelType w:val="hybridMultilevel"/>
    <w:tmpl w:val="FB4ACAB8"/>
    <w:lvl w:ilvl="0" w:tplc="B2B0B966">
      <w:start w:val="1"/>
      <w:numFmt w:val="bullet"/>
      <w:lvlText w:val="-"/>
      <w:lvlJc w:val="left"/>
      <w:pPr>
        <w:ind w:left="57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">
    <w:nsid w:val="745526AF"/>
    <w:multiLevelType w:val="hybridMultilevel"/>
    <w:tmpl w:val="A81832A6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A3BE2"/>
    <w:multiLevelType w:val="hybridMultilevel"/>
    <w:tmpl w:val="387A0C3C"/>
    <w:lvl w:ilvl="0" w:tplc="DC5E83F4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91F"/>
    <w:rsid w:val="0018737A"/>
    <w:rsid w:val="00A34619"/>
    <w:rsid w:val="00C44D2B"/>
    <w:rsid w:val="00C97469"/>
    <w:rsid w:val="00F2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9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9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91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IntenseEmphasis">
    <w:name w:val="Intense Emphasis"/>
    <w:basedOn w:val="DefaultParagraphFont"/>
    <w:uiPriority w:val="21"/>
    <w:qFormat/>
    <w:rsid w:val="00F2591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skiparking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Trajkovik</dc:creator>
  <cp:lastModifiedBy>Natasa Trajkovik</cp:lastModifiedBy>
  <cp:revision>2</cp:revision>
  <dcterms:created xsi:type="dcterms:W3CDTF">2013-03-12T12:21:00Z</dcterms:created>
  <dcterms:modified xsi:type="dcterms:W3CDTF">2013-03-12T12:40:00Z</dcterms:modified>
</cp:coreProperties>
</file>